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B1" w:rsidRPr="008F1DB1" w:rsidRDefault="008F1DB1" w:rsidP="008F1DB1">
      <w:pPr>
        <w:shd w:val="clear" w:color="auto" w:fill="FFFFFF"/>
        <w:spacing w:after="120" w:line="240" w:lineRule="auto"/>
        <w:jc w:val="both"/>
        <w:outlineLvl w:val="0"/>
        <w:rPr>
          <w:rFonts w:ascii="Geneva" w:eastAsia="Times New Roman" w:hAnsi="Geneva" w:cs="Times New Roman"/>
          <w:b/>
          <w:bCs/>
          <w:color w:val="19191A"/>
          <w:spacing w:val="-18"/>
          <w:kern w:val="36"/>
          <w:sz w:val="48"/>
          <w:szCs w:val="48"/>
          <w:lang w:eastAsia="it-IT"/>
        </w:rPr>
      </w:pPr>
      <w:r w:rsidRPr="008F1DB1">
        <w:rPr>
          <w:rFonts w:ascii="Geneva" w:eastAsia="Times New Roman" w:hAnsi="Geneva" w:cs="Times New Roman"/>
          <w:b/>
          <w:bCs/>
          <w:color w:val="19191A"/>
          <w:spacing w:val="-18"/>
          <w:kern w:val="36"/>
          <w:sz w:val="48"/>
          <w:szCs w:val="48"/>
          <w:lang w:eastAsia="it-IT"/>
        </w:rPr>
        <w:t>Elezioni Europee 2024 - Esercizio del diritto di voto da parte degli studenti fuori sede</w:t>
      </w:r>
    </w:p>
    <w:p w:rsidR="008F1DB1" w:rsidRPr="008F1DB1" w:rsidRDefault="008F1DB1" w:rsidP="008F1DB1">
      <w:pPr>
        <w:shd w:val="clear" w:color="auto" w:fill="FFFFFF"/>
        <w:spacing w:after="100" w:afterAutospacing="1" w:line="240" w:lineRule="auto"/>
        <w:jc w:val="both"/>
        <w:rPr>
          <w:rFonts w:ascii="Geneva" w:eastAsia="Times New Roman" w:hAnsi="Geneva" w:cs="Times New Roman"/>
          <w:color w:val="19191A"/>
          <w:sz w:val="27"/>
          <w:szCs w:val="27"/>
          <w:lang w:eastAsia="it-IT"/>
        </w:rPr>
      </w:pPr>
      <w:r w:rsidRPr="008F1DB1">
        <w:rPr>
          <w:rFonts w:ascii="Geneva" w:eastAsia="Times New Roman" w:hAnsi="Geneva" w:cs="Times New Roman"/>
          <w:color w:val="19191A"/>
          <w:sz w:val="27"/>
          <w:szCs w:val="27"/>
          <w:lang w:eastAsia="it-IT"/>
        </w:rPr>
        <w:t xml:space="preserve">Elezioni dei membri del parlamento europeo spettanti </w:t>
      </w:r>
      <w:proofErr w:type="spellStart"/>
      <w:r w:rsidRPr="008F1DB1">
        <w:rPr>
          <w:rFonts w:ascii="Geneva" w:eastAsia="Times New Roman" w:hAnsi="Geneva" w:cs="Times New Roman"/>
          <w:color w:val="19191A"/>
          <w:sz w:val="27"/>
          <w:szCs w:val="27"/>
          <w:lang w:eastAsia="it-IT"/>
        </w:rPr>
        <w:t>all’italia</w:t>
      </w:r>
      <w:proofErr w:type="spellEnd"/>
      <w:r w:rsidRPr="008F1DB1">
        <w:rPr>
          <w:rFonts w:ascii="Geneva" w:eastAsia="Times New Roman" w:hAnsi="Geneva" w:cs="Times New Roman"/>
          <w:color w:val="19191A"/>
          <w:sz w:val="27"/>
          <w:szCs w:val="27"/>
          <w:lang w:eastAsia="it-IT"/>
        </w:rPr>
        <w:t xml:space="preserve"> 8 e 9 giugno 2024</w:t>
      </w:r>
    </w:p>
    <w:p w:rsidR="008F1DB1" w:rsidRPr="008F1DB1" w:rsidRDefault="008F1DB1" w:rsidP="008F1DB1">
      <w:pPr>
        <w:spacing w:after="100" w:afterAutospacing="1" w:line="240" w:lineRule="auto"/>
        <w:jc w:val="both"/>
        <w:rPr>
          <w:rFonts w:ascii="Lora" w:eastAsia="Times New Roman" w:hAnsi="Lora" w:cs="Times New Roman"/>
          <w:lang w:eastAsia="it-IT"/>
        </w:rPr>
      </w:pPr>
      <w:r w:rsidRPr="008F1DB1">
        <w:rPr>
          <w:rFonts w:ascii="Lora" w:eastAsia="Times New Roman" w:hAnsi="Lora" w:cs="Times New Roman"/>
          <w:sz w:val="24"/>
          <w:szCs w:val="24"/>
          <w:lang w:eastAsia="it-IT"/>
        </w:rPr>
        <w:t xml:space="preserve">In occasione delle Elezioni dei membri del Parlamento europeo spettanti all’Italia per l’anno 2024, </w:t>
      </w:r>
      <w:r w:rsidRPr="008F1DB1">
        <w:rPr>
          <w:rFonts w:ascii="Lora" w:eastAsia="Times New Roman" w:hAnsi="Lora" w:cs="Times New Roman"/>
          <w:lang w:eastAsia="it-IT"/>
        </w:rPr>
        <w:t>che si svolgeranno sabato 8 e domenica 9 giugno 2024, gli elettori che, per motivi di studio, sono temporaneamente domiciliati, </w:t>
      </w:r>
      <w:r w:rsidRPr="008F1DB1">
        <w:rPr>
          <w:rFonts w:ascii="Lora" w:eastAsia="Times New Roman" w:hAnsi="Lora" w:cs="Times New Roman"/>
          <w:u w:val="single"/>
          <w:lang w:eastAsia="it-IT"/>
        </w:rPr>
        <w:t>per un periodo di almeno 3 mesi nel quale ricade la data di svolgimento delle predette elezioni</w:t>
      </w:r>
      <w:r w:rsidRPr="008F1DB1">
        <w:rPr>
          <w:rFonts w:ascii="Lora" w:eastAsia="Times New Roman" w:hAnsi="Lora" w:cs="Times New Roman"/>
          <w:lang w:eastAsia="it-IT"/>
        </w:rPr>
        <w:t>,</w:t>
      </w:r>
      <w:r w:rsidRPr="008F1DB1">
        <w:rPr>
          <w:rFonts w:ascii="Lora" w:eastAsia="Times New Roman" w:hAnsi="Lora" w:cs="Times New Roman"/>
          <w:u w:val="single"/>
          <w:lang w:eastAsia="it-IT"/>
        </w:rPr>
        <w:t> in un comune italiano situato in una regione diversa da quella di residenza, </w:t>
      </w:r>
      <w:r w:rsidRPr="008F1DB1">
        <w:rPr>
          <w:rFonts w:ascii="Lora" w:eastAsia="Times New Roman" w:hAnsi="Lora" w:cs="Times New Roman"/>
          <w:lang w:eastAsia="it-IT"/>
        </w:rPr>
        <w:t> possono votare per liste e candidati della circoscrizione elettorale di residenza senza doversi recare nel proprio Comune di iscrizione nelle liste elettorali.</w:t>
      </w:r>
    </w:p>
    <w:p w:rsidR="008F1DB1" w:rsidRPr="008F1DB1" w:rsidRDefault="008F1DB1" w:rsidP="008F1DB1">
      <w:pPr>
        <w:spacing w:after="100" w:afterAutospacing="1" w:line="240" w:lineRule="auto"/>
        <w:jc w:val="both"/>
        <w:rPr>
          <w:rFonts w:ascii="Lora" w:eastAsia="Times New Roman" w:hAnsi="Lora" w:cs="Times New Roman"/>
          <w:lang w:eastAsia="it-IT"/>
        </w:rPr>
      </w:pPr>
      <w:r w:rsidRPr="008F1DB1">
        <w:rPr>
          <w:rFonts w:ascii="Lora" w:eastAsia="Times New Roman" w:hAnsi="Lora" w:cs="Times New Roman"/>
          <w:lang w:eastAsia="it-IT"/>
        </w:rPr>
        <w:t xml:space="preserve">Se il </w:t>
      </w:r>
      <w:r>
        <w:rPr>
          <w:rFonts w:ascii="Lora" w:eastAsia="Times New Roman" w:hAnsi="Lora" w:cs="Times New Roman"/>
          <w:lang w:eastAsia="it-IT"/>
        </w:rPr>
        <w:t>comune di temporaneo domicilio </w:t>
      </w:r>
      <w:r w:rsidRPr="008F1DB1">
        <w:rPr>
          <w:rFonts w:ascii="Lora" w:eastAsia="Times New Roman" w:hAnsi="Lora" w:cs="Times New Roman"/>
          <w:lang w:eastAsia="it-IT"/>
        </w:rPr>
        <w:t>appartiene alla medesima circoscrizione in cui ricade il comune nelle cui liste elettorali sono iscritti, il voto può essere esercitato nel Comune di domicilio temporaneo;</w:t>
      </w:r>
    </w:p>
    <w:p w:rsidR="008F1DB1" w:rsidRPr="008F1DB1" w:rsidRDefault="008F1DB1" w:rsidP="008F1DB1">
      <w:pPr>
        <w:spacing w:after="100" w:afterAutospacing="1" w:line="240" w:lineRule="auto"/>
        <w:jc w:val="both"/>
        <w:rPr>
          <w:rFonts w:ascii="Lora" w:eastAsia="Times New Roman" w:hAnsi="Lora" w:cs="Times New Roman"/>
          <w:lang w:eastAsia="it-IT"/>
        </w:rPr>
      </w:pPr>
      <w:r>
        <w:rPr>
          <w:rFonts w:ascii="Lora" w:eastAsia="Times New Roman" w:hAnsi="Lora" w:cs="Times New Roman"/>
          <w:lang w:eastAsia="it-IT"/>
        </w:rPr>
        <w:t>Se invece il </w:t>
      </w:r>
      <w:r w:rsidRPr="008F1DB1">
        <w:rPr>
          <w:rFonts w:ascii="Lora" w:eastAsia="Times New Roman" w:hAnsi="Lora" w:cs="Times New Roman"/>
          <w:lang w:eastAsia="it-IT"/>
        </w:rPr>
        <w:t>comune di temporaneo domicilio appartiene a una circoscrizione elettorale diversa da quella del Comune di iscrizione nelle liste elettorali, il voto può essere espresso presso una sezione speciale istituita presso il Comune capoluogo della regione in cui è situato il comune di temporaneo domicilio.</w:t>
      </w:r>
    </w:p>
    <w:p w:rsidR="008F1DB1" w:rsidRPr="008F1DB1" w:rsidRDefault="008F1DB1" w:rsidP="008F1DB1">
      <w:pPr>
        <w:spacing w:after="100" w:afterAutospacing="1" w:line="240" w:lineRule="auto"/>
        <w:jc w:val="both"/>
        <w:rPr>
          <w:rFonts w:ascii="Lora" w:eastAsia="Times New Roman" w:hAnsi="Lora" w:cs="Times New Roman"/>
          <w:lang w:eastAsia="it-IT"/>
        </w:rPr>
      </w:pPr>
      <w:r w:rsidRPr="008F1DB1">
        <w:rPr>
          <w:rFonts w:ascii="Lora" w:eastAsia="Times New Roman" w:hAnsi="Lora" w:cs="Times New Roman"/>
          <w:b/>
          <w:bCs/>
          <w:lang w:eastAsia="it-IT"/>
        </w:rPr>
        <w:t>N.B.</w:t>
      </w:r>
      <w:r w:rsidRPr="008F1DB1">
        <w:rPr>
          <w:rFonts w:ascii="Lora" w:eastAsia="Times New Roman" w:hAnsi="Lora" w:cs="Times New Roman"/>
          <w:lang w:eastAsia="it-IT"/>
        </w:rPr>
        <w:t> La Sicilia appartiene alla Circoscrizione elettorale V Italia Insulare: Sardegna, Sicilia</w:t>
      </w:r>
    </w:p>
    <w:p w:rsidR="008F1DB1" w:rsidRPr="008F1DB1" w:rsidRDefault="008F1DB1" w:rsidP="008F1DB1">
      <w:pPr>
        <w:spacing w:after="100" w:afterAutospacing="1" w:line="240" w:lineRule="auto"/>
        <w:jc w:val="both"/>
        <w:rPr>
          <w:rFonts w:ascii="Lora" w:eastAsia="Times New Roman" w:hAnsi="Lora" w:cs="Times New Roman"/>
          <w:lang w:eastAsia="it-IT"/>
        </w:rPr>
      </w:pPr>
      <w:r w:rsidRPr="008F1DB1">
        <w:rPr>
          <w:rFonts w:ascii="Lora" w:eastAsia="Times New Roman" w:hAnsi="Lora" w:cs="Times New Roman"/>
          <w:lang w:eastAsia="it-IT"/>
        </w:rPr>
        <w:t>La domanda, il cui modello è allegato in calce al presente avviso, va presentata entro il 5 maggio 2024 con una delle seguenti modalità:</w:t>
      </w:r>
    </w:p>
    <w:p w:rsidR="008F1DB1" w:rsidRPr="008F1DB1" w:rsidRDefault="008F1DB1" w:rsidP="008F1DB1">
      <w:pPr>
        <w:numPr>
          <w:ilvl w:val="0"/>
          <w:numId w:val="2"/>
        </w:numPr>
        <w:spacing w:before="100" w:beforeAutospacing="1" w:after="100" w:afterAutospacing="1" w:line="240" w:lineRule="auto"/>
        <w:ind w:left="1800"/>
        <w:rPr>
          <w:rFonts w:ascii="Lora" w:eastAsia="Times New Roman" w:hAnsi="Lora" w:cs="Times New Roman"/>
          <w:lang w:eastAsia="it-IT"/>
        </w:rPr>
      </w:pPr>
      <w:r w:rsidRPr="008F1DB1">
        <w:rPr>
          <w:rFonts w:ascii="Lora" w:eastAsia="Times New Roman" w:hAnsi="Lora" w:cs="Times New Roman"/>
          <w:lang w:eastAsia="it-IT"/>
        </w:rPr>
        <w:t>personalmente, o tramite persona delegata presso gli uffici del Servizio Elettorale nei seguenti giorni e orari: dal lunedì al venerdì dalle ore 08:00 alle ore 14:00 e martedì e giovedì anche dalle 15:15 alle 18:15</w:t>
      </w:r>
    </w:p>
    <w:p w:rsidR="008F1DB1" w:rsidRPr="008F1DB1" w:rsidRDefault="008F1DB1" w:rsidP="00CC1992">
      <w:pPr>
        <w:numPr>
          <w:ilvl w:val="0"/>
          <w:numId w:val="2"/>
        </w:numPr>
        <w:spacing w:before="100" w:beforeAutospacing="1" w:after="100" w:afterAutospacing="1" w:line="240" w:lineRule="auto"/>
        <w:ind w:left="1800"/>
        <w:rPr>
          <w:rFonts w:ascii="Lora" w:eastAsia="Times New Roman" w:hAnsi="Lora" w:cs="Times New Roman"/>
          <w:lang w:eastAsia="it-IT"/>
        </w:rPr>
      </w:pPr>
      <w:r w:rsidRPr="008F1DB1">
        <w:rPr>
          <w:rFonts w:ascii="Lora" w:eastAsia="Times New Roman" w:hAnsi="Lora" w:cs="Times New Roman"/>
          <w:lang w:eastAsia="it-IT"/>
        </w:rPr>
        <w:t>per via telematica a uno dei seguenti indirizzi: </w:t>
      </w:r>
      <w:hyperlink r:id="rId5" w:history="1">
        <w:r w:rsidRPr="008F1DB1">
          <w:rPr>
            <w:rStyle w:val="Collegamentoipertestuale"/>
            <w:rFonts w:ascii="Lora" w:eastAsia="Times New Roman" w:hAnsi="Lora" w:cs="Times New Roman"/>
            <w:lang w:eastAsia="it-IT"/>
          </w:rPr>
          <w:t>comunediburgio@pec.it</w:t>
        </w:r>
      </w:hyperlink>
      <w:r w:rsidRPr="008F1DB1">
        <w:rPr>
          <w:rFonts w:ascii="Lora" w:eastAsia="Times New Roman" w:hAnsi="Lora" w:cs="Times New Roman"/>
          <w:lang w:eastAsia="it-IT"/>
        </w:rPr>
        <w:t> </w:t>
      </w:r>
    </w:p>
    <w:p w:rsidR="008F1DB1" w:rsidRPr="008F1DB1" w:rsidRDefault="008F1DB1" w:rsidP="008F1DB1">
      <w:pPr>
        <w:spacing w:before="100" w:beforeAutospacing="1" w:after="100" w:afterAutospacing="1" w:line="240" w:lineRule="auto"/>
        <w:rPr>
          <w:rFonts w:ascii="Lora" w:eastAsia="Times New Roman" w:hAnsi="Lora" w:cs="Times New Roman"/>
          <w:lang w:eastAsia="it-IT"/>
        </w:rPr>
      </w:pPr>
      <w:r w:rsidRPr="008F1DB1">
        <w:rPr>
          <w:rFonts w:ascii="Lora" w:eastAsia="Times New Roman" w:hAnsi="Lora" w:cs="Times New Roman"/>
          <w:b/>
          <w:bCs/>
          <w:lang w:eastAsia="it-IT"/>
        </w:rPr>
        <w:t>La domanda può essere revocata con le medesime modalità entro il 15 maggio 2024</w:t>
      </w:r>
    </w:p>
    <w:p w:rsidR="008F1DB1" w:rsidRPr="008F1DB1" w:rsidRDefault="008F1DB1" w:rsidP="008F1DB1">
      <w:pPr>
        <w:spacing w:after="100" w:afterAutospacing="1" w:line="240" w:lineRule="auto"/>
        <w:jc w:val="both"/>
        <w:rPr>
          <w:rFonts w:ascii="Lora" w:eastAsia="Times New Roman" w:hAnsi="Lora" w:cs="Times New Roman"/>
          <w:lang w:eastAsia="it-IT"/>
        </w:rPr>
      </w:pPr>
      <w:r w:rsidRPr="008F1DB1">
        <w:rPr>
          <w:rFonts w:ascii="Lora" w:eastAsia="Times New Roman" w:hAnsi="Lora" w:cs="Times New Roman"/>
          <w:lang w:eastAsia="it-IT"/>
        </w:rPr>
        <w:t>La domanda deve essere obbligatoriamente corredata dalla seguente documentazione:</w:t>
      </w:r>
    </w:p>
    <w:p w:rsidR="008F1DB1" w:rsidRPr="008F1DB1" w:rsidRDefault="008F1DB1" w:rsidP="008F1DB1">
      <w:pPr>
        <w:spacing w:after="0" w:line="240" w:lineRule="auto"/>
        <w:jc w:val="both"/>
        <w:rPr>
          <w:rFonts w:ascii="Lora" w:eastAsia="Times New Roman" w:hAnsi="Lora" w:cs="Times New Roman"/>
          <w:lang w:eastAsia="it-IT"/>
        </w:rPr>
      </w:pPr>
      <w:r w:rsidRPr="008F1DB1">
        <w:rPr>
          <w:rFonts w:ascii="Lora" w:eastAsia="Times New Roman" w:hAnsi="Lora" w:cs="Times New Roman"/>
          <w:lang w:eastAsia="it-IT"/>
        </w:rPr>
        <w:t>1) Copia documento di riconoscimento in corso di validità</w:t>
      </w:r>
    </w:p>
    <w:p w:rsidR="008F1DB1" w:rsidRPr="008F1DB1" w:rsidRDefault="008F1DB1" w:rsidP="008F1DB1">
      <w:pPr>
        <w:spacing w:after="0" w:line="240" w:lineRule="auto"/>
        <w:jc w:val="both"/>
        <w:rPr>
          <w:rFonts w:ascii="Lora" w:eastAsia="Times New Roman" w:hAnsi="Lora" w:cs="Times New Roman"/>
          <w:lang w:eastAsia="it-IT"/>
        </w:rPr>
      </w:pPr>
      <w:r w:rsidRPr="008F1DB1">
        <w:rPr>
          <w:rFonts w:ascii="Lora" w:eastAsia="Times New Roman" w:hAnsi="Lora" w:cs="Times New Roman"/>
          <w:lang w:eastAsia="it-IT"/>
        </w:rPr>
        <w:t>2) Copia tessera elettorale</w:t>
      </w:r>
    </w:p>
    <w:p w:rsidR="008F1DB1" w:rsidRPr="008F1DB1" w:rsidRDefault="008F1DB1" w:rsidP="008F1DB1">
      <w:pPr>
        <w:spacing w:after="0" w:line="240" w:lineRule="auto"/>
        <w:jc w:val="both"/>
        <w:rPr>
          <w:rFonts w:ascii="Lora" w:eastAsia="Times New Roman" w:hAnsi="Lora" w:cs="Times New Roman"/>
          <w:lang w:eastAsia="it-IT"/>
        </w:rPr>
      </w:pPr>
      <w:r w:rsidRPr="008F1DB1">
        <w:rPr>
          <w:rFonts w:ascii="Lora" w:eastAsia="Times New Roman" w:hAnsi="Lora" w:cs="Times New Roman"/>
          <w:lang w:eastAsia="it-IT"/>
        </w:rPr>
        <w:t>3) Copia certificazione o altra documentazione attestante l’iscrizione presso una istituzione scolastica, universitaria o formativa </w:t>
      </w:r>
      <w:r w:rsidRPr="008F1DB1">
        <w:rPr>
          <w:rFonts w:ascii="Lora" w:eastAsia="Times New Roman" w:hAnsi="Lora" w:cs="Times New Roman"/>
          <w:u w:val="single"/>
          <w:lang w:eastAsia="it-IT"/>
        </w:rPr>
        <w:t>situata fuori dalla Regione Sicilia</w:t>
      </w:r>
    </w:p>
    <w:p w:rsidR="008F1DB1" w:rsidRPr="008F1DB1" w:rsidRDefault="008F1DB1" w:rsidP="008F1DB1">
      <w:pPr>
        <w:spacing w:after="100" w:afterAutospacing="1" w:line="240" w:lineRule="auto"/>
        <w:jc w:val="both"/>
        <w:rPr>
          <w:rFonts w:ascii="Lora" w:eastAsia="Times New Roman" w:hAnsi="Lora" w:cs="Times New Roman"/>
          <w:lang w:eastAsia="it-IT"/>
        </w:rPr>
      </w:pPr>
      <w:bookmarkStart w:id="0" w:name="_GoBack"/>
      <w:bookmarkEnd w:id="0"/>
      <w:r w:rsidRPr="008F1DB1">
        <w:rPr>
          <w:rFonts w:ascii="Lora" w:eastAsia="Times New Roman" w:hAnsi="Lora" w:cs="Times New Roman"/>
          <w:lang w:eastAsia="it-IT"/>
        </w:rPr>
        <w:t>Entro il 4 giugno 2024 il Comune di voto (comune di temporaneo domicilio o comune capoluogo della regione in cui è situato il comune di temporaneo domicilio) rilascerà allo studente fuori sede, in possesso dei requisiti di cui ai punti precedenti, un’attestazione di ammissione al voto con l’indicazione del numero e dell’indirizzo della sezione presso cui votare.</w:t>
      </w:r>
    </w:p>
    <w:p w:rsidR="008F1DB1" w:rsidRPr="008F1DB1" w:rsidRDefault="008F1DB1" w:rsidP="008F1DB1">
      <w:pPr>
        <w:spacing w:after="100" w:afterAutospacing="1" w:line="240" w:lineRule="auto"/>
        <w:rPr>
          <w:rFonts w:ascii="Lora" w:eastAsia="Times New Roman" w:hAnsi="Lora" w:cs="Times New Roman"/>
          <w:lang w:eastAsia="it-IT"/>
        </w:rPr>
      </w:pPr>
      <w:r w:rsidRPr="008F1DB1">
        <w:rPr>
          <w:rFonts w:ascii="Lora" w:eastAsia="Times New Roman" w:hAnsi="Lora" w:cs="Times New Roman"/>
          <w:lang w:eastAsia="it-IT"/>
        </w:rPr>
        <w:t>Lo studente fuori sede per poter esprimere il voto deve presentare al Presidente del seggio:</w:t>
      </w:r>
    </w:p>
    <w:p w:rsidR="008F1DB1" w:rsidRPr="008F1DB1" w:rsidRDefault="008F1DB1" w:rsidP="008F1DB1">
      <w:pPr>
        <w:numPr>
          <w:ilvl w:val="0"/>
          <w:numId w:val="3"/>
        </w:numPr>
        <w:spacing w:before="100" w:beforeAutospacing="1" w:after="100" w:afterAutospacing="1" w:line="240" w:lineRule="auto"/>
        <w:ind w:left="1800"/>
        <w:rPr>
          <w:rFonts w:ascii="Lora" w:eastAsia="Times New Roman" w:hAnsi="Lora" w:cs="Times New Roman"/>
          <w:lang w:eastAsia="it-IT"/>
        </w:rPr>
      </w:pPr>
      <w:r w:rsidRPr="008F1DB1">
        <w:rPr>
          <w:rFonts w:ascii="Lora" w:eastAsia="Times New Roman" w:hAnsi="Lora" w:cs="Times New Roman"/>
          <w:lang w:eastAsia="it-IT"/>
        </w:rPr>
        <w:t>valido documento di riconoscimento</w:t>
      </w:r>
    </w:p>
    <w:p w:rsidR="008F1DB1" w:rsidRPr="008F1DB1" w:rsidRDefault="008F1DB1" w:rsidP="008F1DB1">
      <w:pPr>
        <w:numPr>
          <w:ilvl w:val="0"/>
          <w:numId w:val="3"/>
        </w:numPr>
        <w:spacing w:before="100" w:beforeAutospacing="1" w:after="100" w:afterAutospacing="1" w:line="240" w:lineRule="auto"/>
        <w:ind w:left="1800"/>
        <w:rPr>
          <w:rFonts w:ascii="Lora" w:eastAsia="Times New Roman" w:hAnsi="Lora" w:cs="Times New Roman"/>
          <w:lang w:eastAsia="it-IT"/>
        </w:rPr>
      </w:pPr>
      <w:r w:rsidRPr="008F1DB1">
        <w:rPr>
          <w:rFonts w:ascii="Lora" w:eastAsia="Times New Roman" w:hAnsi="Lora" w:cs="Times New Roman"/>
          <w:lang w:eastAsia="it-IT"/>
        </w:rPr>
        <w:t>tessera elettorale</w:t>
      </w:r>
    </w:p>
    <w:p w:rsidR="008F1DB1" w:rsidRPr="008F1DB1" w:rsidRDefault="008F1DB1" w:rsidP="008F1DB1">
      <w:pPr>
        <w:numPr>
          <w:ilvl w:val="0"/>
          <w:numId w:val="3"/>
        </w:numPr>
        <w:spacing w:before="100" w:beforeAutospacing="1" w:after="100" w:afterAutospacing="1" w:line="240" w:lineRule="auto"/>
        <w:ind w:left="1800"/>
        <w:rPr>
          <w:rFonts w:ascii="Lora" w:eastAsia="Times New Roman" w:hAnsi="Lora" w:cs="Times New Roman"/>
          <w:lang w:eastAsia="it-IT"/>
        </w:rPr>
      </w:pPr>
      <w:r w:rsidRPr="008F1DB1">
        <w:rPr>
          <w:rFonts w:ascii="Lora" w:eastAsia="Times New Roman" w:hAnsi="Lora" w:cs="Times New Roman"/>
          <w:lang w:eastAsia="it-IT"/>
        </w:rPr>
        <w:t>attestazione di ammissione al voto</w:t>
      </w:r>
    </w:p>
    <w:p w:rsidR="008F1DB1" w:rsidRPr="008F1DB1" w:rsidRDefault="008F1DB1" w:rsidP="008F1DB1">
      <w:pPr>
        <w:spacing w:after="100" w:afterAutospacing="1" w:line="240" w:lineRule="auto"/>
        <w:rPr>
          <w:rFonts w:ascii="Lora" w:eastAsia="Times New Roman" w:hAnsi="Lora" w:cs="Times New Roman"/>
          <w:lang w:eastAsia="it-IT"/>
        </w:rPr>
      </w:pPr>
      <w:r w:rsidRPr="008F1DB1">
        <w:rPr>
          <w:rFonts w:ascii="Lora" w:eastAsia="Times New Roman" w:hAnsi="Lora" w:cs="Times New Roman"/>
          <w:lang w:eastAsia="it-IT"/>
        </w:rPr>
        <w:t>Telefono Servizio Elettorale: 0925/65018</w:t>
      </w:r>
    </w:p>
    <w:sectPr w:rsidR="008F1DB1" w:rsidRPr="008F1DB1" w:rsidSect="008F1DB1">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490D"/>
    <w:multiLevelType w:val="multilevel"/>
    <w:tmpl w:val="930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1536F"/>
    <w:multiLevelType w:val="multilevel"/>
    <w:tmpl w:val="3CC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67ED7"/>
    <w:multiLevelType w:val="multilevel"/>
    <w:tmpl w:val="89C8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B1"/>
    <w:rsid w:val="007A7AAB"/>
    <w:rsid w:val="008F1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C933"/>
  <w15:chartTrackingRefBased/>
  <w15:docId w15:val="{062610D7-FEC9-434C-8263-223BF495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F1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8F1DB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8F1DB1"/>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8F1DB1"/>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1DB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8F1DB1"/>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8F1DB1"/>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8F1DB1"/>
    <w:rPr>
      <w:rFonts w:ascii="Times New Roman" w:eastAsia="Times New Roman" w:hAnsi="Times New Roman" w:cs="Times New Roman"/>
      <w:b/>
      <w:bCs/>
      <w:sz w:val="15"/>
      <w:szCs w:val="15"/>
      <w:lang w:eastAsia="it-IT"/>
    </w:rPr>
  </w:style>
  <w:style w:type="paragraph" w:styleId="NormaleWeb">
    <w:name w:val="Normal (Web)"/>
    <w:basedOn w:val="Normale"/>
    <w:uiPriority w:val="99"/>
    <w:semiHidden/>
    <w:unhideWhenUsed/>
    <w:rsid w:val="008F1D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F1DB1"/>
    <w:rPr>
      <w:color w:val="0000FF"/>
      <w:u w:val="single"/>
    </w:rPr>
  </w:style>
  <w:style w:type="character" w:customStyle="1" w:styleId="chip-label">
    <w:name w:val="chip-label"/>
    <w:basedOn w:val="Carpredefinitoparagrafo"/>
    <w:rsid w:val="008F1DB1"/>
  </w:style>
  <w:style w:type="character" w:customStyle="1" w:styleId="title-medium">
    <w:name w:val="title-medium"/>
    <w:basedOn w:val="Carpredefinitoparagrafo"/>
    <w:rsid w:val="008F1DB1"/>
  </w:style>
  <w:style w:type="character" w:styleId="Enfasigrassetto">
    <w:name w:val="Strong"/>
    <w:basedOn w:val="Carpredefinitoparagrafo"/>
    <w:uiPriority w:val="22"/>
    <w:qFormat/>
    <w:rsid w:val="008F1DB1"/>
    <w:rPr>
      <w:b/>
      <w:bCs/>
    </w:rPr>
  </w:style>
  <w:style w:type="character" w:customStyle="1" w:styleId="text">
    <w:name w:val="text"/>
    <w:basedOn w:val="Carpredefinitoparagrafo"/>
    <w:rsid w:val="008F1DB1"/>
  </w:style>
  <w:style w:type="character" w:customStyle="1" w:styleId="sr-only">
    <w:name w:val="sr-only"/>
    <w:basedOn w:val="Carpredefinitoparagrafo"/>
    <w:rsid w:val="008F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07435">
      <w:bodyDiv w:val="1"/>
      <w:marLeft w:val="0"/>
      <w:marRight w:val="0"/>
      <w:marTop w:val="0"/>
      <w:marBottom w:val="0"/>
      <w:divBdr>
        <w:top w:val="none" w:sz="0" w:space="0" w:color="auto"/>
        <w:left w:val="none" w:sz="0" w:space="0" w:color="auto"/>
        <w:bottom w:val="none" w:sz="0" w:space="0" w:color="auto"/>
        <w:right w:val="none" w:sz="0" w:space="0" w:color="auto"/>
      </w:divBdr>
      <w:divsChild>
        <w:div w:id="329336261">
          <w:marLeft w:val="0"/>
          <w:marRight w:val="0"/>
          <w:marTop w:val="0"/>
          <w:marBottom w:val="0"/>
          <w:divBdr>
            <w:top w:val="none" w:sz="0" w:space="0" w:color="auto"/>
            <w:left w:val="none" w:sz="0" w:space="0" w:color="auto"/>
            <w:bottom w:val="none" w:sz="0" w:space="0" w:color="auto"/>
            <w:right w:val="none" w:sz="0" w:space="0" w:color="auto"/>
          </w:divBdr>
          <w:divsChild>
            <w:div w:id="353846213">
              <w:marLeft w:val="0"/>
              <w:marRight w:val="0"/>
              <w:marTop w:val="0"/>
              <w:marBottom w:val="0"/>
              <w:divBdr>
                <w:top w:val="none" w:sz="0" w:space="0" w:color="auto"/>
                <w:left w:val="none" w:sz="0" w:space="0" w:color="auto"/>
                <w:bottom w:val="none" w:sz="0" w:space="0" w:color="auto"/>
                <w:right w:val="none" w:sz="0" w:space="0" w:color="auto"/>
              </w:divBdr>
            </w:div>
            <w:div w:id="889995072">
              <w:marLeft w:val="1440"/>
              <w:marRight w:val="0"/>
              <w:marTop w:val="300"/>
              <w:marBottom w:val="0"/>
              <w:divBdr>
                <w:top w:val="none" w:sz="0" w:space="0" w:color="auto"/>
                <w:left w:val="none" w:sz="0" w:space="0" w:color="auto"/>
                <w:bottom w:val="none" w:sz="0" w:space="0" w:color="auto"/>
                <w:right w:val="none" w:sz="0" w:space="0" w:color="auto"/>
              </w:divBdr>
              <w:divsChild>
                <w:div w:id="5599230">
                  <w:marLeft w:val="0"/>
                  <w:marRight w:val="0"/>
                  <w:marTop w:val="0"/>
                  <w:marBottom w:val="0"/>
                  <w:divBdr>
                    <w:top w:val="none" w:sz="0" w:space="0" w:color="auto"/>
                    <w:left w:val="none" w:sz="0" w:space="0" w:color="auto"/>
                    <w:bottom w:val="none" w:sz="0" w:space="0" w:color="auto"/>
                    <w:right w:val="none" w:sz="0" w:space="0" w:color="auto"/>
                  </w:divBdr>
                </w:div>
                <w:div w:id="220479610">
                  <w:marLeft w:val="0"/>
                  <w:marRight w:val="0"/>
                  <w:marTop w:val="0"/>
                  <w:marBottom w:val="0"/>
                  <w:divBdr>
                    <w:top w:val="none" w:sz="0" w:space="0" w:color="auto"/>
                    <w:left w:val="none" w:sz="0" w:space="0" w:color="auto"/>
                    <w:bottom w:val="none" w:sz="0" w:space="0" w:color="auto"/>
                    <w:right w:val="none" w:sz="0" w:space="0" w:color="auto"/>
                  </w:divBdr>
                  <w:divsChild>
                    <w:div w:id="1836802618">
                      <w:marLeft w:val="0"/>
                      <w:marRight w:val="60"/>
                      <w:marTop w:val="0"/>
                      <w:marBottom w:val="0"/>
                      <w:divBdr>
                        <w:top w:val="single" w:sz="6" w:space="0" w:color="0066CC"/>
                        <w:left w:val="single" w:sz="6" w:space="6" w:color="0066CC"/>
                        <w:bottom w:val="single" w:sz="6" w:space="2" w:color="0066CC"/>
                        <w:right w:val="single" w:sz="6" w:space="6" w:color="0066CC"/>
                      </w:divBdr>
                    </w:div>
                    <w:div w:id="991836448">
                      <w:marLeft w:val="0"/>
                      <w:marRight w:val="60"/>
                      <w:marTop w:val="0"/>
                      <w:marBottom w:val="0"/>
                      <w:divBdr>
                        <w:top w:val="single" w:sz="6" w:space="0" w:color="0066CC"/>
                        <w:left w:val="single" w:sz="6" w:space="6" w:color="0066CC"/>
                        <w:bottom w:val="single" w:sz="6" w:space="2" w:color="0066CC"/>
                        <w:right w:val="single" w:sz="6" w:space="6" w:color="0066CC"/>
                      </w:divBdr>
                    </w:div>
                  </w:divsChild>
                </w:div>
              </w:divsChild>
            </w:div>
          </w:divsChild>
        </w:div>
        <w:div w:id="189533033">
          <w:marLeft w:val="0"/>
          <w:marRight w:val="0"/>
          <w:marTop w:val="0"/>
          <w:marBottom w:val="0"/>
          <w:divBdr>
            <w:top w:val="none" w:sz="0" w:space="0" w:color="auto"/>
            <w:left w:val="none" w:sz="0" w:space="0" w:color="auto"/>
            <w:bottom w:val="none" w:sz="0" w:space="0" w:color="auto"/>
            <w:right w:val="none" w:sz="0" w:space="0" w:color="auto"/>
          </w:divBdr>
          <w:divsChild>
            <w:div w:id="834878689">
              <w:marLeft w:val="0"/>
              <w:marRight w:val="0"/>
              <w:marTop w:val="0"/>
              <w:marBottom w:val="0"/>
              <w:divBdr>
                <w:top w:val="none" w:sz="0" w:space="0" w:color="auto"/>
                <w:left w:val="none" w:sz="0" w:space="0" w:color="auto"/>
                <w:bottom w:val="none" w:sz="0" w:space="0" w:color="auto"/>
                <w:right w:val="none" w:sz="0" w:space="0" w:color="auto"/>
              </w:divBdr>
            </w:div>
          </w:divsChild>
        </w:div>
        <w:div w:id="1099108330">
          <w:marLeft w:val="0"/>
          <w:marRight w:val="0"/>
          <w:marTop w:val="0"/>
          <w:marBottom w:val="0"/>
          <w:divBdr>
            <w:top w:val="none" w:sz="0" w:space="0" w:color="auto"/>
            <w:left w:val="none" w:sz="0" w:space="0" w:color="auto"/>
            <w:bottom w:val="none" w:sz="0" w:space="0" w:color="auto"/>
            <w:right w:val="none" w:sz="0" w:space="0" w:color="auto"/>
          </w:divBdr>
        </w:div>
        <w:div w:id="370427181">
          <w:marLeft w:val="0"/>
          <w:marRight w:val="0"/>
          <w:marTop w:val="0"/>
          <w:marBottom w:val="0"/>
          <w:divBdr>
            <w:top w:val="none" w:sz="0" w:space="0" w:color="auto"/>
            <w:left w:val="none" w:sz="0" w:space="0" w:color="auto"/>
            <w:bottom w:val="none" w:sz="0" w:space="0" w:color="auto"/>
            <w:right w:val="none" w:sz="0" w:space="0" w:color="auto"/>
          </w:divBdr>
          <w:divsChild>
            <w:div w:id="850071478">
              <w:marLeft w:val="0"/>
              <w:marRight w:val="0"/>
              <w:marTop w:val="0"/>
              <w:marBottom w:val="0"/>
              <w:divBdr>
                <w:top w:val="none" w:sz="0" w:space="0" w:color="auto"/>
                <w:left w:val="none" w:sz="0" w:space="0" w:color="auto"/>
                <w:bottom w:val="none" w:sz="0" w:space="0" w:color="auto"/>
                <w:right w:val="single" w:sz="6" w:space="0" w:color="E5E5E5"/>
              </w:divBdr>
            </w:div>
            <w:div w:id="2103329320">
              <w:marLeft w:val="0"/>
              <w:marRight w:val="0"/>
              <w:marTop w:val="0"/>
              <w:marBottom w:val="0"/>
              <w:divBdr>
                <w:top w:val="none" w:sz="0" w:space="0" w:color="auto"/>
                <w:left w:val="none" w:sz="0" w:space="0" w:color="auto"/>
                <w:bottom w:val="none" w:sz="0" w:space="0" w:color="auto"/>
                <w:right w:val="none" w:sz="0" w:space="0" w:color="auto"/>
              </w:divBdr>
              <w:divsChild>
                <w:div w:id="1630549659">
                  <w:marLeft w:val="0"/>
                  <w:marRight w:val="0"/>
                  <w:marTop w:val="0"/>
                  <w:marBottom w:val="0"/>
                  <w:divBdr>
                    <w:top w:val="none" w:sz="0" w:space="0" w:color="auto"/>
                    <w:left w:val="none" w:sz="0" w:space="0" w:color="auto"/>
                    <w:bottom w:val="none" w:sz="0" w:space="0" w:color="auto"/>
                    <w:right w:val="none" w:sz="0" w:space="0" w:color="auto"/>
                  </w:divBdr>
                  <w:divsChild>
                    <w:div w:id="1888028467">
                      <w:marLeft w:val="0"/>
                      <w:marRight w:val="0"/>
                      <w:marTop w:val="0"/>
                      <w:marBottom w:val="0"/>
                      <w:divBdr>
                        <w:top w:val="none" w:sz="0" w:space="0" w:color="auto"/>
                        <w:left w:val="none" w:sz="0" w:space="0" w:color="auto"/>
                        <w:bottom w:val="none" w:sz="0" w:space="0" w:color="auto"/>
                        <w:right w:val="none" w:sz="0" w:space="0" w:color="auto"/>
                      </w:divBdr>
                      <w:divsChild>
                        <w:div w:id="221404173">
                          <w:marLeft w:val="0"/>
                          <w:marRight w:val="0"/>
                          <w:marTop w:val="0"/>
                          <w:marBottom w:val="0"/>
                          <w:divBdr>
                            <w:top w:val="none" w:sz="0" w:space="0" w:color="auto"/>
                            <w:left w:val="none" w:sz="0" w:space="0" w:color="auto"/>
                            <w:bottom w:val="none" w:sz="0" w:space="0" w:color="auto"/>
                            <w:right w:val="none" w:sz="0" w:space="0" w:color="auto"/>
                          </w:divBdr>
                          <w:divsChild>
                            <w:div w:id="929392260">
                              <w:marLeft w:val="1080"/>
                              <w:marRight w:val="0"/>
                              <w:marTop w:val="0"/>
                              <w:marBottom w:val="0"/>
                              <w:divBdr>
                                <w:top w:val="none" w:sz="0" w:space="0" w:color="auto"/>
                                <w:left w:val="none" w:sz="0" w:space="0" w:color="auto"/>
                                <w:bottom w:val="none" w:sz="0" w:space="0" w:color="auto"/>
                                <w:right w:val="none" w:sz="0" w:space="0" w:color="auto"/>
                              </w:divBdr>
                            </w:div>
                          </w:divsChild>
                        </w:div>
                        <w:div w:id="663051570">
                          <w:marLeft w:val="0"/>
                          <w:marRight w:val="0"/>
                          <w:marTop w:val="0"/>
                          <w:marBottom w:val="0"/>
                          <w:divBdr>
                            <w:top w:val="none" w:sz="0" w:space="0" w:color="auto"/>
                            <w:left w:val="none" w:sz="0" w:space="0" w:color="auto"/>
                            <w:bottom w:val="none" w:sz="0" w:space="0" w:color="auto"/>
                            <w:right w:val="none" w:sz="0" w:space="0" w:color="auto"/>
                          </w:divBdr>
                          <w:divsChild>
                            <w:div w:id="280459393">
                              <w:marLeft w:val="1080"/>
                              <w:marRight w:val="0"/>
                              <w:marTop w:val="0"/>
                              <w:marBottom w:val="0"/>
                              <w:divBdr>
                                <w:top w:val="none" w:sz="0" w:space="0" w:color="auto"/>
                                <w:left w:val="none" w:sz="0" w:space="0" w:color="auto"/>
                                <w:bottom w:val="none" w:sz="0" w:space="0" w:color="auto"/>
                                <w:right w:val="none" w:sz="0" w:space="0" w:color="auto"/>
                              </w:divBdr>
                              <w:divsChild>
                                <w:div w:id="8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665">
                      <w:marLeft w:val="0"/>
                      <w:marRight w:val="0"/>
                      <w:marTop w:val="0"/>
                      <w:marBottom w:val="0"/>
                      <w:divBdr>
                        <w:top w:val="none" w:sz="0" w:space="0" w:color="auto"/>
                        <w:left w:val="none" w:sz="0" w:space="0" w:color="auto"/>
                        <w:bottom w:val="none" w:sz="0" w:space="0" w:color="auto"/>
                        <w:right w:val="none" w:sz="0" w:space="0" w:color="auto"/>
                      </w:divBdr>
                      <w:divsChild>
                        <w:div w:id="1361591963">
                          <w:marLeft w:val="0"/>
                          <w:marRight w:val="0"/>
                          <w:marTop w:val="0"/>
                          <w:marBottom w:val="0"/>
                          <w:divBdr>
                            <w:top w:val="none" w:sz="0" w:space="0" w:color="auto"/>
                            <w:left w:val="none" w:sz="0" w:space="0" w:color="auto"/>
                            <w:bottom w:val="none" w:sz="0" w:space="0" w:color="auto"/>
                            <w:right w:val="none" w:sz="0" w:space="0" w:color="auto"/>
                          </w:divBdr>
                          <w:divsChild>
                            <w:div w:id="1175536400">
                              <w:marLeft w:val="1080"/>
                              <w:marRight w:val="0"/>
                              <w:marTop w:val="0"/>
                              <w:marBottom w:val="0"/>
                              <w:divBdr>
                                <w:top w:val="none" w:sz="0" w:space="0" w:color="auto"/>
                                <w:left w:val="none" w:sz="0" w:space="0" w:color="auto"/>
                                <w:bottom w:val="none" w:sz="0" w:space="0" w:color="auto"/>
                                <w:right w:val="none" w:sz="0" w:space="0" w:color="auto"/>
                              </w:divBdr>
                            </w:div>
                          </w:divsChild>
                        </w:div>
                        <w:div w:id="627010855">
                          <w:marLeft w:val="0"/>
                          <w:marRight w:val="0"/>
                          <w:marTop w:val="0"/>
                          <w:marBottom w:val="0"/>
                          <w:divBdr>
                            <w:top w:val="none" w:sz="0" w:space="0" w:color="auto"/>
                            <w:left w:val="none" w:sz="0" w:space="0" w:color="auto"/>
                            <w:bottom w:val="none" w:sz="0" w:space="0" w:color="auto"/>
                            <w:right w:val="none" w:sz="0" w:space="0" w:color="auto"/>
                          </w:divBdr>
                          <w:divsChild>
                            <w:div w:id="2030057527">
                              <w:marLeft w:val="1080"/>
                              <w:marRight w:val="0"/>
                              <w:marTop w:val="0"/>
                              <w:marBottom w:val="0"/>
                              <w:divBdr>
                                <w:top w:val="none" w:sz="0" w:space="0" w:color="auto"/>
                                <w:left w:val="none" w:sz="0" w:space="0" w:color="auto"/>
                                <w:bottom w:val="none" w:sz="0" w:space="0" w:color="auto"/>
                                <w:right w:val="none" w:sz="0" w:space="0" w:color="auto"/>
                              </w:divBdr>
                              <w:divsChild>
                                <w:div w:id="1072002226">
                                  <w:marLeft w:val="0"/>
                                  <w:marRight w:val="0"/>
                                  <w:marTop w:val="0"/>
                                  <w:marBottom w:val="0"/>
                                  <w:divBdr>
                                    <w:top w:val="none" w:sz="0" w:space="0" w:color="auto"/>
                                    <w:left w:val="none" w:sz="0" w:space="0" w:color="auto"/>
                                    <w:bottom w:val="none" w:sz="0" w:space="0" w:color="auto"/>
                                    <w:right w:val="none" w:sz="0" w:space="0" w:color="auto"/>
                                  </w:divBdr>
                                  <w:divsChild>
                                    <w:div w:id="864170529">
                                      <w:marLeft w:val="0"/>
                                      <w:marRight w:val="0"/>
                                      <w:marTop w:val="0"/>
                                      <w:marBottom w:val="0"/>
                                      <w:divBdr>
                                        <w:top w:val="none" w:sz="0" w:space="0" w:color="auto"/>
                                        <w:left w:val="none" w:sz="0" w:space="0" w:color="auto"/>
                                        <w:bottom w:val="none" w:sz="0" w:space="0" w:color="auto"/>
                                        <w:right w:val="none" w:sz="0" w:space="0" w:color="auto"/>
                                      </w:divBdr>
                                      <w:divsChild>
                                        <w:div w:id="1386368510">
                                          <w:marLeft w:val="150"/>
                                          <w:marRight w:val="0"/>
                                          <w:marTop w:val="0"/>
                                          <w:marBottom w:val="0"/>
                                          <w:divBdr>
                                            <w:top w:val="none" w:sz="0" w:space="0" w:color="auto"/>
                                            <w:left w:val="none" w:sz="0" w:space="0" w:color="auto"/>
                                            <w:bottom w:val="none" w:sz="0" w:space="0" w:color="auto"/>
                                            <w:right w:val="none" w:sz="0" w:space="0" w:color="auto"/>
                                          </w:divBdr>
                                          <w:divsChild>
                                            <w:div w:id="3853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99489">
                      <w:marLeft w:val="0"/>
                      <w:marRight w:val="0"/>
                      <w:marTop w:val="0"/>
                      <w:marBottom w:val="0"/>
                      <w:divBdr>
                        <w:top w:val="none" w:sz="0" w:space="0" w:color="auto"/>
                        <w:left w:val="none" w:sz="0" w:space="0" w:color="auto"/>
                        <w:bottom w:val="none" w:sz="0" w:space="0" w:color="auto"/>
                        <w:right w:val="none" w:sz="0" w:space="0" w:color="auto"/>
                      </w:divBdr>
                      <w:divsChild>
                        <w:div w:id="1132794466">
                          <w:marLeft w:val="0"/>
                          <w:marRight w:val="0"/>
                          <w:marTop w:val="0"/>
                          <w:marBottom w:val="0"/>
                          <w:divBdr>
                            <w:top w:val="none" w:sz="0" w:space="0" w:color="auto"/>
                            <w:left w:val="none" w:sz="0" w:space="0" w:color="auto"/>
                            <w:bottom w:val="none" w:sz="0" w:space="0" w:color="auto"/>
                            <w:right w:val="none" w:sz="0" w:space="0" w:color="auto"/>
                          </w:divBdr>
                          <w:divsChild>
                            <w:div w:id="1676956363">
                              <w:marLeft w:val="1080"/>
                              <w:marRight w:val="0"/>
                              <w:marTop w:val="0"/>
                              <w:marBottom w:val="0"/>
                              <w:divBdr>
                                <w:top w:val="none" w:sz="0" w:space="0" w:color="auto"/>
                                <w:left w:val="none" w:sz="0" w:space="0" w:color="auto"/>
                                <w:bottom w:val="none" w:sz="0" w:space="0" w:color="auto"/>
                                <w:right w:val="none" w:sz="0" w:space="0" w:color="auto"/>
                              </w:divBdr>
                            </w:div>
                          </w:divsChild>
                        </w:div>
                        <w:div w:id="898903123">
                          <w:marLeft w:val="0"/>
                          <w:marRight w:val="0"/>
                          <w:marTop w:val="0"/>
                          <w:marBottom w:val="0"/>
                          <w:divBdr>
                            <w:top w:val="none" w:sz="0" w:space="0" w:color="auto"/>
                            <w:left w:val="none" w:sz="0" w:space="0" w:color="auto"/>
                            <w:bottom w:val="none" w:sz="0" w:space="0" w:color="auto"/>
                            <w:right w:val="none" w:sz="0" w:space="0" w:color="auto"/>
                          </w:divBdr>
                          <w:divsChild>
                            <w:div w:id="263349673">
                              <w:marLeft w:val="1080"/>
                              <w:marRight w:val="0"/>
                              <w:marTop w:val="0"/>
                              <w:marBottom w:val="0"/>
                              <w:divBdr>
                                <w:top w:val="none" w:sz="0" w:space="0" w:color="auto"/>
                                <w:left w:val="none" w:sz="0" w:space="0" w:color="auto"/>
                                <w:bottom w:val="none" w:sz="0" w:space="0" w:color="auto"/>
                                <w:right w:val="none" w:sz="0" w:space="0" w:color="auto"/>
                              </w:divBdr>
                              <w:divsChild>
                                <w:div w:id="993483943">
                                  <w:marLeft w:val="0"/>
                                  <w:marRight w:val="0"/>
                                  <w:marTop w:val="0"/>
                                  <w:marBottom w:val="0"/>
                                  <w:divBdr>
                                    <w:top w:val="none" w:sz="0" w:space="0" w:color="auto"/>
                                    <w:left w:val="none" w:sz="0" w:space="0" w:color="auto"/>
                                    <w:bottom w:val="none" w:sz="0" w:space="0" w:color="auto"/>
                                    <w:right w:val="none" w:sz="0" w:space="0" w:color="auto"/>
                                  </w:divBdr>
                                  <w:divsChild>
                                    <w:div w:id="1192188040">
                                      <w:marLeft w:val="0"/>
                                      <w:marRight w:val="0"/>
                                      <w:marTop w:val="0"/>
                                      <w:marBottom w:val="0"/>
                                      <w:divBdr>
                                        <w:top w:val="none" w:sz="0" w:space="0" w:color="auto"/>
                                        <w:left w:val="none" w:sz="0" w:space="0" w:color="auto"/>
                                        <w:bottom w:val="none" w:sz="0" w:space="0" w:color="auto"/>
                                        <w:right w:val="none" w:sz="0" w:space="0" w:color="auto"/>
                                      </w:divBdr>
                                    </w:div>
                                    <w:div w:id="793713043">
                                      <w:marLeft w:val="0"/>
                                      <w:marRight w:val="0"/>
                                      <w:marTop w:val="0"/>
                                      <w:marBottom w:val="0"/>
                                      <w:divBdr>
                                        <w:top w:val="none" w:sz="0" w:space="0" w:color="auto"/>
                                        <w:left w:val="none" w:sz="0" w:space="0" w:color="auto"/>
                                        <w:bottom w:val="none" w:sz="0" w:space="0" w:color="auto"/>
                                        <w:right w:val="none" w:sz="0" w:space="0" w:color="auto"/>
                                      </w:divBdr>
                                      <w:divsChild>
                                        <w:div w:id="20539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diburgi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2024-04-11T10:07:00Z</dcterms:created>
  <dcterms:modified xsi:type="dcterms:W3CDTF">2024-04-11T10:17:00Z</dcterms:modified>
</cp:coreProperties>
</file>